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B2E" w:rsidRPr="00B104DB" w:rsidRDefault="007159D2" w:rsidP="00263B2E">
      <w:pPr>
        <w:spacing w:after="0" w:line="240" w:lineRule="auto"/>
        <w:jc w:val="center"/>
        <w:rPr>
          <w:rStyle w:val="Hyperlink"/>
          <w:rFonts w:ascii="Times New Roman" w:hAnsi="Times New Roman" w:cs="Times New Roman"/>
          <w:b/>
          <w:color w:val="000000" w:themeColor="text1"/>
          <w:sz w:val="28"/>
          <w:szCs w:val="28"/>
          <w:u w:val="none"/>
        </w:rPr>
      </w:pPr>
      <w:r w:rsidRPr="00B104DB">
        <w:rPr>
          <w:rFonts w:ascii="Times New Roman" w:hAnsi="Times New Roman" w:cs="Times New Roman"/>
          <w:b/>
          <w:color w:val="000000" w:themeColor="text1"/>
          <w:sz w:val="28"/>
          <w:szCs w:val="28"/>
        </w:rPr>
        <w:fldChar w:fldCharType="begin"/>
      </w:r>
      <w:r w:rsidR="00B104DB" w:rsidRPr="00B104DB">
        <w:rPr>
          <w:rFonts w:ascii="Times New Roman" w:hAnsi="Times New Roman" w:cs="Times New Roman"/>
          <w:b/>
          <w:color w:val="000000" w:themeColor="text1"/>
          <w:sz w:val="28"/>
          <w:szCs w:val="28"/>
        </w:rPr>
        <w:instrText xml:space="preserve"> HYPERLINK "partitmePhd%20guidelines" </w:instrText>
      </w:r>
      <w:r w:rsidRPr="00B104DB">
        <w:rPr>
          <w:rFonts w:ascii="Times New Roman" w:hAnsi="Times New Roman" w:cs="Times New Roman"/>
          <w:b/>
          <w:color w:val="000000" w:themeColor="text1"/>
          <w:sz w:val="28"/>
          <w:szCs w:val="28"/>
        </w:rPr>
        <w:fldChar w:fldCharType="separate"/>
      </w:r>
      <w:r w:rsidR="00263B2E" w:rsidRPr="00B104DB">
        <w:rPr>
          <w:rStyle w:val="Hyperlink"/>
          <w:rFonts w:ascii="Times New Roman" w:hAnsi="Times New Roman" w:cs="Times New Roman"/>
          <w:b/>
          <w:color w:val="000000" w:themeColor="text1"/>
          <w:sz w:val="28"/>
          <w:szCs w:val="28"/>
          <w:u w:val="none"/>
        </w:rPr>
        <w:t>UNIVERSITY INSTITUTE OF ENGINEERING AND TECHNOLOGY</w:t>
      </w:r>
    </w:p>
    <w:p w:rsidR="00263B2E" w:rsidRPr="00B104DB" w:rsidRDefault="00263B2E" w:rsidP="00263B2E">
      <w:pPr>
        <w:spacing w:after="0" w:line="240" w:lineRule="auto"/>
        <w:jc w:val="center"/>
        <w:rPr>
          <w:rStyle w:val="Hyperlink"/>
          <w:rFonts w:ascii="Times New Roman" w:hAnsi="Times New Roman" w:cs="Times New Roman"/>
          <w:b/>
          <w:color w:val="000000" w:themeColor="text1"/>
          <w:sz w:val="28"/>
          <w:szCs w:val="28"/>
          <w:u w:val="none"/>
        </w:rPr>
      </w:pPr>
      <w:r w:rsidRPr="00B104DB">
        <w:rPr>
          <w:rStyle w:val="Hyperlink"/>
          <w:rFonts w:ascii="Times New Roman" w:hAnsi="Times New Roman" w:cs="Times New Roman"/>
          <w:b/>
          <w:color w:val="000000" w:themeColor="text1"/>
          <w:sz w:val="28"/>
          <w:szCs w:val="28"/>
          <w:u w:val="none"/>
        </w:rPr>
        <w:t>(A Constituent Autonomous Institute)</w:t>
      </w:r>
    </w:p>
    <w:p w:rsidR="00263B2E" w:rsidRPr="00B104DB" w:rsidRDefault="00263B2E" w:rsidP="00263B2E">
      <w:pPr>
        <w:spacing w:after="0" w:line="240" w:lineRule="auto"/>
        <w:jc w:val="center"/>
        <w:rPr>
          <w:rStyle w:val="Hyperlink"/>
          <w:rFonts w:ascii="Times New Roman" w:hAnsi="Times New Roman" w:cs="Times New Roman"/>
          <w:b/>
          <w:color w:val="000000" w:themeColor="text1"/>
          <w:sz w:val="28"/>
          <w:szCs w:val="28"/>
          <w:u w:val="none"/>
        </w:rPr>
      </w:pPr>
      <w:r w:rsidRPr="00B104DB">
        <w:rPr>
          <w:rStyle w:val="Hyperlink"/>
          <w:rFonts w:ascii="Times New Roman" w:hAnsi="Times New Roman" w:cs="Times New Roman"/>
          <w:b/>
          <w:color w:val="000000" w:themeColor="text1"/>
          <w:sz w:val="28"/>
          <w:szCs w:val="28"/>
          <w:u w:val="none"/>
        </w:rPr>
        <w:t>KURUKSHETRA UNIVERSITY KURUKSHETRA</w:t>
      </w:r>
    </w:p>
    <w:p w:rsidR="00263B2E" w:rsidRPr="00B104DB" w:rsidRDefault="00263B2E" w:rsidP="00263B2E">
      <w:pPr>
        <w:spacing w:after="0" w:line="240" w:lineRule="auto"/>
        <w:jc w:val="center"/>
        <w:rPr>
          <w:rStyle w:val="Hyperlink"/>
          <w:rFonts w:ascii="Times New Roman" w:hAnsi="Times New Roman" w:cs="Times New Roman"/>
          <w:color w:val="000000" w:themeColor="text1"/>
          <w:sz w:val="28"/>
          <w:szCs w:val="28"/>
          <w:u w:val="none"/>
        </w:rPr>
      </w:pPr>
      <w:r w:rsidRPr="00B104DB">
        <w:rPr>
          <w:rStyle w:val="Hyperlink"/>
          <w:rFonts w:ascii="Times New Roman" w:hAnsi="Times New Roman" w:cs="Times New Roman"/>
          <w:color w:val="000000" w:themeColor="text1"/>
          <w:sz w:val="28"/>
          <w:szCs w:val="28"/>
          <w:u w:val="none"/>
        </w:rPr>
        <w:t>(Established by the State Legislature Act XII of 1956)</w:t>
      </w:r>
    </w:p>
    <w:p w:rsidR="00263B2E" w:rsidRPr="00B104DB" w:rsidRDefault="00263B2E" w:rsidP="00263B2E">
      <w:pPr>
        <w:spacing w:after="0" w:line="240" w:lineRule="auto"/>
        <w:jc w:val="center"/>
        <w:rPr>
          <w:rStyle w:val="Hyperlink"/>
          <w:rFonts w:ascii="Times New Roman" w:hAnsi="Times New Roman" w:cs="Times New Roman"/>
          <w:color w:val="000000" w:themeColor="text1"/>
          <w:sz w:val="28"/>
          <w:szCs w:val="28"/>
          <w:u w:val="none"/>
        </w:rPr>
      </w:pPr>
      <w:r w:rsidRPr="00B104DB">
        <w:rPr>
          <w:rStyle w:val="Hyperlink"/>
          <w:rFonts w:ascii="Times New Roman" w:hAnsi="Times New Roman" w:cs="Times New Roman"/>
          <w:color w:val="000000" w:themeColor="text1"/>
          <w:sz w:val="28"/>
          <w:szCs w:val="28"/>
          <w:u w:val="none"/>
        </w:rPr>
        <w:t>(‘A’ Grade, NAAC Accredited)</w:t>
      </w:r>
    </w:p>
    <w:p w:rsidR="00263B2E" w:rsidRPr="00B104DB" w:rsidRDefault="00263B2E" w:rsidP="00263B2E">
      <w:pPr>
        <w:spacing w:after="0" w:line="240" w:lineRule="auto"/>
        <w:jc w:val="both"/>
        <w:rPr>
          <w:rStyle w:val="Hyperlink"/>
          <w:rFonts w:ascii="Times New Roman" w:hAnsi="Times New Roman" w:cs="Times New Roman"/>
          <w:b/>
          <w:color w:val="000000" w:themeColor="text1"/>
          <w:sz w:val="28"/>
          <w:szCs w:val="28"/>
          <w:u w:val="none"/>
        </w:rPr>
      </w:pPr>
    </w:p>
    <w:p w:rsidR="00263B2E" w:rsidRPr="00B104DB" w:rsidRDefault="00263B2E" w:rsidP="00263B2E">
      <w:pPr>
        <w:spacing w:after="0" w:line="240" w:lineRule="auto"/>
        <w:jc w:val="both"/>
        <w:rPr>
          <w:rStyle w:val="Hyperlink"/>
          <w:rFonts w:ascii="Times New Roman" w:hAnsi="Times New Roman" w:cs="Times New Roman"/>
          <w:b/>
          <w:color w:val="000000" w:themeColor="text1"/>
          <w:sz w:val="28"/>
          <w:szCs w:val="28"/>
          <w:u w:val="none"/>
        </w:rPr>
      </w:pPr>
    </w:p>
    <w:p w:rsidR="00263B2E" w:rsidRPr="00B104DB" w:rsidRDefault="00263B2E" w:rsidP="00263B2E">
      <w:pPr>
        <w:spacing w:after="0" w:line="240" w:lineRule="auto"/>
        <w:jc w:val="both"/>
        <w:rPr>
          <w:rStyle w:val="Hyperlink"/>
          <w:rFonts w:ascii="Times New Roman" w:hAnsi="Times New Roman" w:cs="Times New Roman"/>
          <w:b/>
          <w:color w:val="000000" w:themeColor="text1"/>
          <w:sz w:val="28"/>
          <w:szCs w:val="28"/>
          <w:u w:val="none"/>
        </w:rPr>
      </w:pPr>
    </w:p>
    <w:p w:rsidR="00263B2E" w:rsidRPr="00F06E2C" w:rsidRDefault="00263B2E" w:rsidP="00263B2E">
      <w:pPr>
        <w:spacing w:after="0" w:line="240" w:lineRule="auto"/>
        <w:jc w:val="both"/>
        <w:rPr>
          <w:rStyle w:val="Hyperlink"/>
          <w:rFonts w:ascii="Times New Roman" w:hAnsi="Times New Roman" w:cs="Times New Roman"/>
          <w:b/>
          <w:color w:val="000000" w:themeColor="text1"/>
          <w:sz w:val="28"/>
          <w:szCs w:val="28"/>
        </w:rPr>
      </w:pPr>
      <w:r w:rsidRPr="00F06E2C">
        <w:rPr>
          <w:rStyle w:val="Hyperlink"/>
          <w:rFonts w:ascii="Times New Roman" w:hAnsi="Times New Roman" w:cs="Times New Roman"/>
          <w:b/>
          <w:color w:val="000000" w:themeColor="text1"/>
          <w:sz w:val="28"/>
          <w:szCs w:val="28"/>
        </w:rPr>
        <w:t>Guidelines for Part time Ph.D.  Entrance Exam.</w:t>
      </w:r>
    </w:p>
    <w:p w:rsidR="00263B2E" w:rsidRPr="00B104DB" w:rsidRDefault="00263B2E" w:rsidP="00263B2E">
      <w:pPr>
        <w:spacing w:after="0" w:line="240" w:lineRule="auto"/>
        <w:jc w:val="both"/>
        <w:rPr>
          <w:rStyle w:val="Hyperlink"/>
          <w:rFonts w:ascii="Times New Roman" w:hAnsi="Times New Roman" w:cs="Times New Roman"/>
          <w:b/>
          <w:color w:val="000000" w:themeColor="text1"/>
          <w:sz w:val="28"/>
          <w:szCs w:val="28"/>
          <w:u w:val="none"/>
        </w:rPr>
      </w:pPr>
    </w:p>
    <w:p w:rsidR="00B104DB" w:rsidRPr="00B104DB" w:rsidRDefault="00263B2E" w:rsidP="00B104DB">
      <w:pPr>
        <w:pStyle w:val="ListParagraph"/>
        <w:numPr>
          <w:ilvl w:val="0"/>
          <w:numId w:val="1"/>
        </w:numPr>
        <w:spacing w:after="0"/>
        <w:jc w:val="both"/>
        <w:rPr>
          <w:rStyle w:val="Hyperlink"/>
          <w:rFonts w:ascii="Times New Roman" w:hAnsi="Times New Roman" w:cs="Times New Roman"/>
          <w:bCs/>
          <w:color w:val="000000" w:themeColor="text1"/>
          <w:sz w:val="28"/>
          <w:szCs w:val="28"/>
          <w:u w:val="none"/>
        </w:rPr>
      </w:pPr>
      <w:r w:rsidRPr="00B104DB">
        <w:rPr>
          <w:rStyle w:val="Hyperlink"/>
          <w:rFonts w:ascii="Times New Roman" w:hAnsi="Times New Roman" w:cs="Times New Roman"/>
          <w:bCs/>
          <w:color w:val="000000" w:themeColor="text1"/>
          <w:sz w:val="28"/>
          <w:szCs w:val="28"/>
          <w:u w:val="none"/>
          <w:lang w:eastAsia="en-IN"/>
        </w:rPr>
        <w:t>The syllabus for Part Time Ph. D. exam as decided by DRAC of respective discipline will be same as that of Full Time Entrance Exam except Research Methodology section.</w:t>
      </w:r>
    </w:p>
    <w:p w:rsidR="00B104DB" w:rsidRPr="00B104DB" w:rsidRDefault="00B104DB" w:rsidP="00B104DB">
      <w:pPr>
        <w:pStyle w:val="ListParagraph"/>
        <w:spacing w:after="0"/>
        <w:ind w:left="810"/>
        <w:jc w:val="both"/>
        <w:rPr>
          <w:rStyle w:val="Hyperlink"/>
          <w:rFonts w:ascii="Times New Roman" w:hAnsi="Times New Roman" w:cs="Times New Roman"/>
          <w:bCs/>
          <w:color w:val="000000" w:themeColor="text1"/>
          <w:sz w:val="28"/>
          <w:szCs w:val="28"/>
          <w:u w:val="none"/>
        </w:rPr>
      </w:pPr>
    </w:p>
    <w:p w:rsidR="00263B2E" w:rsidRPr="00B104DB" w:rsidRDefault="00263B2E" w:rsidP="00B104DB">
      <w:pPr>
        <w:pStyle w:val="ListParagraph"/>
        <w:numPr>
          <w:ilvl w:val="0"/>
          <w:numId w:val="1"/>
        </w:numPr>
        <w:spacing w:after="0"/>
        <w:jc w:val="both"/>
        <w:rPr>
          <w:rStyle w:val="Hyperlink"/>
          <w:rFonts w:ascii="Times New Roman" w:hAnsi="Times New Roman" w:cs="Times New Roman"/>
          <w:bCs/>
          <w:color w:val="000000" w:themeColor="text1"/>
          <w:sz w:val="28"/>
          <w:szCs w:val="28"/>
          <w:u w:val="none"/>
        </w:rPr>
      </w:pPr>
      <w:bookmarkStart w:id="0" w:name="__DdeLink__489_1091235711"/>
      <w:bookmarkEnd w:id="0"/>
      <w:r w:rsidRPr="00B104DB">
        <w:rPr>
          <w:rStyle w:val="Hyperlink"/>
          <w:rFonts w:ascii="Times New Roman" w:hAnsi="Times New Roman" w:cs="Times New Roman"/>
          <w:bCs/>
          <w:color w:val="000000" w:themeColor="text1"/>
          <w:sz w:val="28"/>
          <w:szCs w:val="28"/>
          <w:u w:val="none"/>
          <w:lang w:eastAsia="en-IN"/>
        </w:rPr>
        <w:t>A total of eight subjective questions will be given in exam and candidate has to attempt five out of eight in two hours.</w:t>
      </w:r>
    </w:p>
    <w:p w:rsidR="00B104DB" w:rsidRPr="00B104DB" w:rsidRDefault="00B104DB" w:rsidP="00B104DB">
      <w:pPr>
        <w:pStyle w:val="ListParagraph"/>
        <w:spacing w:after="0"/>
        <w:jc w:val="both"/>
        <w:rPr>
          <w:rStyle w:val="Hyperlink"/>
          <w:rFonts w:ascii="Times New Roman" w:hAnsi="Times New Roman" w:cs="Times New Roman"/>
          <w:bCs/>
          <w:color w:val="000000" w:themeColor="text1"/>
          <w:sz w:val="28"/>
          <w:szCs w:val="28"/>
          <w:u w:val="none"/>
        </w:rPr>
      </w:pPr>
    </w:p>
    <w:p w:rsidR="00263B2E" w:rsidRPr="00F06E2C" w:rsidRDefault="00263B2E" w:rsidP="00F06E2C">
      <w:pPr>
        <w:pStyle w:val="ListParagraph"/>
        <w:numPr>
          <w:ilvl w:val="0"/>
          <w:numId w:val="1"/>
        </w:numPr>
        <w:spacing w:after="0"/>
        <w:jc w:val="both"/>
        <w:rPr>
          <w:rStyle w:val="Hyperlink"/>
          <w:rFonts w:ascii="Times New Roman" w:hAnsi="Times New Roman" w:cs="Times New Roman"/>
          <w:bCs/>
          <w:color w:val="000000" w:themeColor="text1"/>
          <w:sz w:val="28"/>
          <w:szCs w:val="28"/>
          <w:u w:val="none"/>
        </w:rPr>
      </w:pPr>
      <w:r w:rsidRPr="00B104DB">
        <w:rPr>
          <w:rStyle w:val="Hyperlink"/>
          <w:rFonts w:ascii="Times New Roman" w:hAnsi="Times New Roman" w:cs="Times New Roman"/>
          <w:bCs/>
          <w:color w:val="000000" w:themeColor="text1"/>
          <w:sz w:val="28"/>
          <w:szCs w:val="28"/>
          <w:u w:val="none"/>
        </w:rPr>
        <w:t xml:space="preserve">As per the Ordinance, Part Time Ph. D. Entrance exam of maximum 50 marks needs to be conducted out of which minimum passing marks will be 25. Qualifying the Entrance Exam is mandatory for subsequent steps/consideration for Interview. </w:t>
      </w:r>
    </w:p>
    <w:p w:rsidR="00263B2E" w:rsidRPr="00B104DB" w:rsidRDefault="00263B2E" w:rsidP="00263B2E">
      <w:pPr>
        <w:pStyle w:val="ListParagraph"/>
        <w:rPr>
          <w:rStyle w:val="Hyperlink"/>
          <w:rFonts w:ascii="Times New Roman" w:hAnsi="Times New Roman" w:cs="Times New Roman"/>
          <w:bCs/>
          <w:color w:val="000000" w:themeColor="text1"/>
          <w:sz w:val="28"/>
          <w:szCs w:val="28"/>
          <w:u w:val="none"/>
        </w:rPr>
      </w:pPr>
    </w:p>
    <w:p w:rsidR="00B104DB" w:rsidRPr="00B104DB" w:rsidRDefault="00263B2E" w:rsidP="00B104DB">
      <w:pPr>
        <w:pStyle w:val="ListParagraph"/>
        <w:numPr>
          <w:ilvl w:val="0"/>
          <w:numId w:val="1"/>
        </w:numPr>
        <w:spacing w:after="0"/>
        <w:jc w:val="both"/>
        <w:rPr>
          <w:rStyle w:val="Hyperlink"/>
          <w:rFonts w:ascii="Times New Roman" w:hAnsi="Times New Roman" w:cs="Times New Roman"/>
          <w:bCs/>
          <w:color w:val="000000" w:themeColor="text1"/>
          <w:sz w:val="28"/>
          <w:szCs w:val="28"/>
          <w:u w:val="none"/>
        </w:rPr>
      </w:pPr>
      <w:r w:rsidRPr="00B104DB">
        <w:rPr>
          <w:rStyle w:val="Hyperlink"/>
          <w:rFonts w:ascii="Times New Roman" w:hAnsi="Times New Roman" w:cs="Times New Roman"/>
          <w:bCs/>
          <w:color w:val="000000" w:themeColor="text1"/>
          <w:sz w:val="28"/>
          <w:szCs w:val="28"/>
          <w:u w:val="none"/>
        </w:rPr>
        <w:t>The candidates for part time job needs to be full time working professionals at the time of interview and admission process and must comply with their other guidelines as per Ph.D. Ordinance for Part Time Ph.D.</w:t>
      </w:r>
    </w:p>
    <w:p w:rsidR="00B104DB" w:rsidRPr="00B104DB" w:rsidRDefault="00B104DB" w:rsidP="00B104DB">
      <w:pPr>
        <w:pStyle w:val="ListParagraph"/>
        <w:spacing w:after="0"/>
        <w:jc w:val="both"/>
        <w:rPr>
          <w:rStyle w:val="Hyperlink"/>
          <w:b/>
          <w:color w:val="000000" w:themeColor="text1"/>
          <w:sz w:val="28"/>
          <w:szCs w:val="28"/>
          <w:u w:val="none"/>
        </w:rPr>
      </w:pPr>
    </w:p>
    <w:p w:rsidR="00B104DB" w:rsidRPr="00B104DB" w:rsidRDefault="00B104DB" w:rsidP="00B104DB">
      <w:pPr>
        <w:pStyle w:val="ListParagraph"/>
        <w:spacing w:after="0"/>
        <w:jc w:val="both"/>
        <w:rPr>
          <w:rStyle w:val="Hyperlink"/>
          <w:b/>
          <w:color w:val="000000" w:themeColor="text1"/>
          <w:sz w:val="28"/>
          <w:szCs w:val="28"/>
          <w:u w:val="none"/>
        </w:rPr>
      </w:pPr>
    </w:p>
    <w:p w:rsidR="00B104DB" w:rsidRPr="00B104DB" w:rsidRDefault="00B104DB" w:rsidP="00B104DB">
      <w:pPr>
        <w:pStyle w:val="ListParagraph"/>
        <w:spacing w:after="0"/>
        <w:ind w:left="7200"/>
        <w:jc w:val="both"/>
        <w:rPr>
          <w:rFonts w:ascii="Times New Roman" w:hAnsi="Times New Roman" w:cs="Times New Roman"/>
          <w:bCs/>
          <w:color w:val="000000" w:themeColor="text1"/>
          <w:sz w:val="28"/>
          <w:szCs w:val="28"/>
        </w:rPr>
      </w:pPr>
      <w:r w:rsidRPr="00B104DB">
        <w:rPr>
          <w:rStyle w:val="Hyperlink"/>
          <w:b/>
          <w:color w:val="000000" w:themeColor="text1"/>
          <w:sz w:val="28"/>
          <w:szCs w:val="28"/>
          <w:u w:val="none"/>
        </w:rPr>
        <w:t>(Convener)</w:t>
      </w:r>
      <w:r w:rsidR="007159D2" w:rsidRPr="00B104DB">
        <w:rPr>
          <w:rFonts w:ascii="Times New Roman" w:hAnsi="Times New Roman" w:cs="Times New Roman"/>
          <w:b/>
          <w:color w:val="000000" w:themeColor="text1"/>
          <w:sz w:val="28"/>
          <w:szCs w:val="28"/>
        </w:rPr>
        <w:fldChar w:fldCharType="end"/>
      </w:r>
    </w:p>
    <w:p w:rsidR="00B104DB" w:rsidRDefault="00B104DB" w:rsidP="00B104DB">
      <w:pPr>
        <w:spacing w:after="0"/>
        <w:jc w:val="both"/>
        <w:rPr>
          <w:rFonts w:ascii="Times New Roman" w:hAnsi="Times New Roman" w:cs="Times New Roman"/>
          <w:bCs/>
          <w:sz w:val="28"/>
          <w:szCs w:val="28"/>
        </w:rPr>
      </w:pPr>
    </w:p>
    <w:p w:rsidR="00B104DB" w:rsidRPr="00B104DB" w:rsidRDefault="00B104DB" w:rsidP="00B104DB">
      <w:pPr>
        <w:rPr>
          <w:b/>
          <w:sz w:val="28"/>
          <w:szCs w:val="28"/>
        </w:rPr>
      </w:pPr>
      <w:r>
        <w:rPr>
          <w:rFonts w:ascii="Times New Roman" w:hAnsi="Times New Roman" w:cs="Times New Roman"/>
          <w:bCs/>
          <w:sz w:val="28"/>
          <w:szCs w:val="28"/>
        </w:rPr>
        <w:t xml:space="preserve">                                                                             </w:t>
      </w:r>
      <w:r>
        <w:rPr>
          <w:b/>
          <w:sz w:val="28"/>
          <w:szCs w:val="28"/>
        </w:rPr>
        <w:t xml:space="preserve">                                                                                                             </w:t>
      </w:r>
    </w:p>
    <w:p w:rsidR="00B104DB" w:rsidRPr="00B104DB" w:rsidRDefault="00B104DB" w:rsidP="00B104DB">
      <w:pPr>
        <w:spacing w:after="0"/>
        <w:jc w:val="both"/>
        <w:rPr>
          <w:rFonts w:ascii="Times New Roman" w:hAnsi="Times New Roman" w:cs="Times New Roman"/>
          <w:bCs/>
          <w:sz w:val="28"/>
          <w:szCs w:val="28"/>
        </w:rPr>
      </w:pPr>
    </w:p>
    <w:p w:rsidR="00263B2E" w:rsidRPr="00B104DB" w:rsidRDefault="00263B2E" w:rsidP="00263B2E">
      <w:pPr>
        <w:pStyle w:val="ListParagraph"/>
        <w:rPr>
          <w:rFonts w:ascii="Times New Roman" w:hAnsi="Times New Roman" w:cs="Times New Roman"/>
          <w:bCs/>
          <w:sz w:val="28"/>
          <w:szCs w:val="28"/>
        </w:rPr>
      </w:pPr>
    </w:p>
    <w:p w:rsidR="00883406" w:rsidRDefault="00883406"/>
    <w:p w:rsidR="00B104DB" w:rsidRPr="00B104DB" w:rsidRDefault="00B104DB">
      <w:pPr>
        <w:rPr>
          <w:b/>
          <w:sz w:val="28"/>
          <w:szCs w:val="28"/>
        </w:rPr>
      </w:pPr>
      <w:r w:rsidRPr="00B104DB">
        <w:rPr>
          <w:b/>
          <w:sz w:val="28"/>
          <w:szCs w:val="28"/>
        </w:rPr>
        <w:t xml:space="preserve">                                                                                                      </w:t>
      </w:r>
      <w:r>
        <w:rPr>
          <w:b/>
          <w:sz w:val="28"/>
          <w:szCs w:val="28"/>
        </w:rPr>
        <w:t xml:space="preserve">   </w:t>
      </w:r>
    </w:p>
    <w:sectPr w:rsidR="00B104DB" w:rsidRPr="00B104DB" w:rsidSect="008834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80202"/>
    <w:multiLevelType w:val="multilevel"/>
    <w:tmpl w:val="8D1CF5C2"/>
    <w:lvl w:ilvl="0">
      <w:start w:val="1"/>
      <w:numFmt w:val="decimal"/>
      <w:lvlText w:val="%1."/>
      <w:lvlJc w:val="left"/>
      <w:pPr>
        <w:ind w:left="810" w:hanging="360"/>
      </w:pPr>
      <w:rPr>
        <w:b/>
        <w:sz w:val="24"/>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263B2E"/>
    <w:rsid w:val="00213FA4"/>
    <w:rsid w:val="00263B2E"/>
    <w:rsid w:val="007159D2"/>
    <w:rsid w:val="007A6ADB"/>
    <w:rsid w:val="00883406"/>
    <w:rsid w:val="00B104DB"/>
    <w:rsid w:val="00F06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2E"/>
    <w:pPr>
      <w:suppressAutoHyphens/>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B2E"/>
    <w:pPr>
      <w:ind w:left="720"/>
      <w:contextualSpacing/>
    </w:pPr>
  </w:style>
  <w:style w:type="character" w:styleId="Hyperlink">
    <w:name w:val="Hyperlink"/>
    <w:basedOn w:val="DefaultParagraphFont"/>
    <w:uiPriority w:val="99"/>
    <w:unhideWhenUsed/>
    <w:rsid w:val="00B104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45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UIET</cp:lastModifiedBy>
  <cp:revision>4</cp:revision>
  <dcterms:created xsi:type="dcterms:W3CDTF">2023-03-29T05:34:00Z</dcterms:created>
  <dcterms:modified xsi:type="dcterms:W3CDTF">2023-03-29T09:22:00Z</dcterms:modified>
</cp:coreProperties>
</file>